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99C" w:rsidRDefault="0037199C" w:rsidP="0037199C">
      <w:pPr>
        <w:spacing w:before="120"/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p w:rsidR="0037199C" w:rsidRDefault="0037199C" w:rsidP="0037199C">
      <w:pPr>
        <w:pStyle w:val="2"/>
      </w:pPr>
    </w:p>
    <w:tbl>
      <w:tblPr>
        <w:tblW w:w="0" w:type="auto"/>
        <w:tblInd w:w="623" w:type="dxa"/>
        <w:tblLayout w:type="fixed"/>
        <w:tblLook w:val="0000"/>
      </w:tblPr>
      <w:tblGrid>
        <w:gridCol w:w="680"/>
        <w:gridCol w:w="760"/>
        <w:gridCol w:w="715"/>
        <w:gridCol w:w="2515"/>
        <w:gridCol w:w="1920"/>
        <w:gridCol w:w="2977"/>
        <w:gridCol w:w="1885"/>
        <w:gridCol w:w="1391"/>
        <w:gridCol w:w="1580"/>
      </w:tblGrid>
      <w:tr w:rsidR="0037199C" w:rsidRPr="0037199C" w:rsidTr="00CC5E46">
        <w:trPr>
          <w:trHeight w:val="550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7199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7199C">
              <w:rPr>
                <w:b/>
                <w:sz w:val="28"/>
                <w:szCs w:val="28"/>
              </w:rPr>
              <w:t>/</w:t>
            </w:r>
            <w:proofErr w:type="spellStart"/>
            <w:r w:rsidRPr="0037199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Тип урока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Компетенции</w:t>
            </w: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Формы и методы работы</w:t>
            </w:r>
          </w:p>
        </w:tc>
        <w:tc>
          <w:tcPr>
            <w:tcW w:w="1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Проверочные работы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b/>
                <w:sz w:val="28"/>
                <w:szCs w:val="28"/>
              </w:rPr>
            </w:pPr>
            <w:proofErr w:type="spellStart"/>
            <w:r w:rsidRPr="0037199C">
              <w:rPr>
                <w:b/>
                <w:sz w:val="28"/>
                <w:szCs w:val="28"/>
              </w:rPr>
              <w:t>Домаш</w:t>
            </w:r>
            <w:proofErr w:type="spellEnd"/>
            <w:r w:rsidRPr="0037199C">
              <w:rPr>
                <w:b/>
                <w:sz w:val="28"/>
                <w:szCs w:val="28"/>
              </w:rPr>
              <w:t>. задание</w:t>
            </w:r>
          </w:p>
        </w:tc>
      </w:tr>
      <w:tr w:rsidR="0037199C" w:rsidRPr="0037199C" w:rsidTr="00CC5E46">
        <w:trPr>
          <w:trHeight w:val="224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7199C" w:rsidRPr="0037199C" w:rsidRDefault="0037199C" w:rsidP="00CC5E46">
            <w:pPr>
              <w:snapToGrid w:val="0"/>
              <w:spacing w:before="5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2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both"/>
              <w:rPr>
                <w:b/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Техника безопасности и правила поведения в компьютерном классе Входной контроль знаний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tabs>
                <w:tab w:val="left" w:pos="7204"/>
              </w:tabs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Сознательное выполнение ТБ и ПП.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Забота о собственном здоровье 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Выяснение пробелов знаний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Повторить тему «Информация» 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sz w:val="28"/>
                <w:szCs w:val="28"/>
              </w:rPr>
            </w:pPr>
            <w:r w:rsidRPr="0037199C">
              <w:rPr>
                <w:b/>
                <w:bCs/>
                <w:sz w:val="28"/>
                <w:szCs w:val="28"/>
              </w:rPr>
              <w:t>Информационное общество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Cs/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Право и этика в Интернете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93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необходимости соблюдения правовых и этических норм при работе в Интернет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6.1, 6.2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Cs/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Перспективы развития информационных и коммуникационных технологий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93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необходимости постоянно учиться для полной самореализации в информационном обществе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6.3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sz w:val="28"/>
                <w:szCs w:val="28"/>
              </w:rPr>
            </w:pPr>
            <w:r w:rsidRPr="0037199C">
              <w:rPr>
                <w:b/>
                <w:bCs/>
                <w:sz w:val="28"/>
                <w:szCs w:val="28"/>
              </w:rPr>
              <w:t>Технология создания и обработки текстовой информации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Cs/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Основные типы приложений для создания документов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93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93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Представление текстовой информации в различных программах сообразно поставленным целям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2.1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Макет и верстка в настольных издательских системах. 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Понимание основной идеологии верстки 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2.1.1-2.1.5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Палитры цветов в системах цветопередачи </w:t>
            </w:r>
            <w:r w:rsidRPr="0037199C">
              <w:rPr>
                <w:sz w:val="28"/>
                <w:szCs w:val="28"/>
                <w:lang w:val="en-US"/>
              </w:rPr>
              <w:t>RGB</w:t>
            </w:r>
            <w:r w:rsidRPr="0037199C">
              <w:rPr>
                <w:sz w:val="28"/>
                <w:szCs w:val="28"/>
              </w:rPr>
              <w:t xml:space="preserve">  и </w:t>
            </w:r>
            <w:r w:rsidRPr="0037199C">
              <w:rPr>
                <w:sz w:val="28"/>
                <w:szCs w:val="28"/>
                <w:lang w:val="en-US"/>
              </w:rPr>
              <w:t>CMYK</w:t>
            </w:r>
            <w:r w:rsidRPr="0037199C">
              <w:rPr>
                <w:sz w:val="28"/>
                <w:szCs w:val="28"/>
              </w:rPr>
              <w:t xml:space="preserve"> Цветоделение в полиграфии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Понимание принципов формирования цвета в различных системах 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подбирать цвет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proofErr w:type="gramStart"/>
            <w:r w:rsidRPr="0037199C">
              <w:rPr>
                <w:sz w:val="28"/>
                <w:szCs w:val="28"/>
              </w:rPr>
              <w:t>Наглядно-иллюстративный</w:t>
            </w:r>
            <w:proofErr w:type="gramEnd"/>
            <w:r w:rsidRPr="0037199C">
              <w:rPr>
                <w:sz w:val="28"/>
                <w:szCs w:val="28"/>
              </w:rPr>
              <w:t xml:space="preserve"> Практическая работа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2.1.6, § 2.1.7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творческая работа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Компьютерные языковые словари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пользоваться электронными словарями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2.2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Системы оптического распознавания символов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пользоваться сканером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Исследовательский 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2.3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sz w:val="28"/>
                <w:szCs w:val="28"/>
              </w:rPr>
            </w:pPr>
            <w:r w:rsidRPr="0037199C">
              <w:rPr>
                <w:b/>
                <w:bCs/>
                <w:sz w:val="28"/>
                <w:szCs w:val="28"/>
              </w:rPr>
              <w:t>Технология хранения, отбора и сортировки информации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Базы данных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Знание видов баз данных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3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Системы управления базами данных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работы в СУБД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3.1 презентация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Создание  базы данных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93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принципов построения базы данных, способов ее создания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3.1.1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Использование формы для просмотра и редактирования записей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Использование мастеров, конструкторов и шаблонов для оптимизации работы 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Практическая работа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3.2 практическая работа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Отбор и сортировка данных с помощью фильтров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анализировать базу данных и искать данные по критериям отбора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правильно формулировать запрос с использованием логических выражений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Исследовательский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3.3 Творческая работа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Многотабличные базы данных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правильно создавать многотабличные базы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3.4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Cs/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Связывание таблиц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анализировать данные базы данных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Практическая работа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sz w:val="28"/>
                <w:szCs w:val="28"/>
              </w:rPr>
            </w:pPr>
            <w:r w:rsidRPr="0037199C">
              <w:rPr>
                <w:b/>
                <w:bCs/>
                <w:sz w:val="28"/>
                <w:szCs w:val="28"/>
              </w:rPr>
              <w:t>Технология создания и обработки графической информации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Цветовой охват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Аналоговое и цифровое представление цвета 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4.1</w:t>
            </w:r>
          </w:p>
        </w:tc>
      </w:tr>
      <w:tr w:rsidR="0037199C" w:rsidRPr="0037199C" w:rsidTr="00CC5E46">
        <w:trPr>
          <w:cantSplit/>
          <w:trHeight w:val="1024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Палитры RGB и SMY</w:t>
            </w:r>
          </w:p>
        </w:tc>
        <w:tc>
          <w:tcPr>
            <w:tcW w:w="1920" w:type="dxa"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Описание цвета в разных палитрах</w:t>
            </w:r>
          </w:p>
        </w:tc>
        <w:tc>
          <w:tcPr>
            <w:tcW w:w="1885" w:type="dxa"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391" w:type="dxa"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4.2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Растровая графика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изображения пикселями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Практическая работа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4.3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Векторная графика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proofErr w:type="spellStart"/>
            <w:r w:rsidRPr="0037199C">
              <w:rPr>
                <w:sz w:val="28"/>
                <w:szCs w:val="28"/>
              </w:rPr>
              <w:t>Формировние</w:t>
            </w:r>
            <w:proofErr w:type="spellEnd"/>
            <w:r w:rsidRPr="0037199C">
              <w:rPr>
                <w:sz w:val="28"/>
                <w:szCs w:val="28"/>
              </w:rPr>
              <w:t xml:space="preserve"> изображения с помощью математических формул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Практическая работа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4.3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Устройства ввода и вывода графической информации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принципа ввода графической информации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принципа вывода графической информации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Индивидуальная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4.4, § 4.5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Системы управления цветом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Настройка системы управления цветом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4.6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Системы управления цветом в </w:t>
            </w:r>
            <w:proofErr w:type="spellStart"/>
            <w:r w:rsidRPr="0037199C">
              <w:rPr>
                <w:sz w:val="28"/>
                <w:szCs w:val="28"/>
              </w:rPr>
              <w:t>PhotoShop</w:t>
            </w:r>
            <w:proofErr w:type="spellEnd"/>
            <w:r w:rsidRPr="0037199C">
              <w:rPr>
                <w:sz w:val="28"/>
                <w:szCs w:val="28"/>
              </w:rPr>
              <w:t xml:space="preserve"> и </w:t>
            </w:r>
            <w:proofErr w:type="spellStart"/>
            <w:r w:rsidRPr="0037199C">
              <w:rPr>
                <w:sz w:val="28"/>
                <w:szCs w:val="28"/>
              </w:rPr>
              <w:t>CorelDraw</w:t>
            </w:r>
            <w:proofErr w:type="spellEnd"/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принципов настройки системы графического редактора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Практическая работа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68" w:right="-2"/>
              <w:rPr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sz w:val="28"/>
                <w:szCs w:val="28"/>
              </w:rPr>
            </w:pPr>
            <w:r w:rsidRPr="0037199C">
              <w:rPr>
                <w:b/>
                <w:bCs/>
                <w:sz w:val="28"/>
                <w:szCs w:val="28"/>
              </w:rPr>
              <w:t>Информация. Измерение и кодирование информации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Алфавитный подход к определению количества информации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общих законов функционирования системы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конспект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Вероятностный подход к измерению информации. Формула Шеннона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93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современных подходов к измерению информации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Перевод чисел из 10-чной системы счисления в </w:t>
            </w:r>
            <w:proofErr w:type="spellStart"/>
            <w:r w:rsidRPr="0037199C">
              <w:rPr>
                <w:sz w:val="28"/>
                <w:szCs w:val="28"/>
              </w:rPr>
              <w:t>q-ичную</w:t>
            </w:r>
            <w:proofErr w:type="spellEnd"/>
            <w:r w:rsidRPr="0037199C">
              <w:rPr>
                <w:sz w:val="28"/>
                <w:szCs w:val="28"/>
              </w:rPr>
              <w:t xml:space="preserve"> и обратно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Умение отвлечься от конкретного значения числа и от 10-чной </w:t>
            </w:r>
            <w:proofErr w:type="gramStart"/>
            <w:r w:rsidRPr="0037199C">
              <w:rPr>
                <w:sz w:val="28"/>
                <w:szCs w:val="28"/>
              </w:rPr>
              <w:t>с</w:t>
            </w:r>
            <w:proofErr w:type="gramEnd"/>
            <w:r w:rsidRPr="0037199C">
              <w:rPr>
                <w:sz w:val="28"/>
                <w:szCs w:val="28"/>
              </w:rPr>
              <w:t>/с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Практическая работа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конспект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Перевод чисел из 2-ичной системы счисления в 8- и 16-ичную и обратно 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взаимосвязи чисел в компьютерных системах счисления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Индивидуальная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Практическое задание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Арифметические операции в позиционных системах счисления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выполнять арифметические действия  в любой позиционной системе счисления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Индивидуальная</w:t>
            </w:r>
          </w:p>
          <w:p w:rsidR="0037199C" w:rsidRPr="0037199C" w:rsidRDefault="0037199C" w:rsidP="00CC5E46">
            <w:pPr>
              <w:spacing w:before="57"/>
              <w:ind w:left="-108"/>
              <w:rPr>
                <w:sz w:val="28"/>
                <w:szCs w:val="28"/>
              </w:rPr>
            </w:pPr>
            <w:proofErr w:type="gramStart"/>
            <w:r w:rsidRPr="0037199C">
              <w:rPr>
                <w:sz w:val="28"/>
                <w:szCs w:val="28"/>
              </w:rPr>
              <w:t>Аналитический</w:t>
            </w:r>
            <w:proofErr w:type="gramEnd"/>
            <w:r w:rsidRPr="0037199C">
              <w:rPr>
                <w:sz w:val="28"/>
                <w:szCs w:val="28"/>
              </w:rPr>
              <w:t xml:space="preserve"> Практическая работа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proofErr w:type="spellStart"/>
            <w:r w:rsidRPr="0037199C">
              <w:rPr>
                <w:sz w:val="28"/>
                <w:szCs w:val="28"/>
              </w:rPr>
              <w:t>карочка</w:t>
            </w:r>
            <w:proofErr w:type="spellEnd"/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sz w:val="28"/>
                <w:szCs w:val="28"/>
              </w:rPr>
            </w:pPr>
            <w:r w:rsidRPr="0037199C">
              <w:rPr>
                <w:b/>
                <w:bCs/>
                <w:sz w:val="28"/>
                <w:szCs w:val="28"/>
              </w:rPr>
              <w:t>Контрольная работа по теме «Системы счисления»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представления информации в компьютере и методов ее измерения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Индивидуальная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Кодирование числовой информации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представления числовой информации в компьютере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Исследовательский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конспект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Представление в памяти компьютера целых и дробных чисел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93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способов хранения в памяти компьютера чисел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конспект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Кодирование графической информации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93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Кодирование пикселей  графическими редакторами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Практическая работа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конспект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Кодирование звуковой информации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93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Понятие оцифровки аналогового звука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текст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37199C">
              <w:rPr>
                <w:b/>
                <w:bCs/>
                <w:sz w:val="28"/>
                <w:szCs w:val="28"/>
                <w:lang w:val="en-US"/>
              </w:rPr>
              <w:t>Алгоритмизация</w:t>
            </w:r>
            <w:proofErr w:type="spellEnd"/>
            <w:r w:rsidRPr="0037199C">
              <w:rPr>
                <w:bCs/>
                <w:sz w:val="28"/>
                <w:szCs w:val="28"/>
                <w:lang w:val="en-US"/>
              </w:rPr>
              <w:t xml:space="preserve"> 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37199C">
              <w:rPr>
                <w:bCs/>
                <w:sz w:val="28"/>
                <w:szCs w:val="28"/>
                <w:lang w:val="en-US"/>
              </w:rPr>
              <w:t>Типы</w:t>
            </w:r>
            <w:proofErr w:type="spellEnd"/>
            <w:r w:rsidRPr="0037199C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199C">
              <w:rPr>
                <w:bCs/>
                <w:sz w:val="28"/>
                <w:szCs w:val="28"/>
                <w:lang w:val="en-US"/>
              </w:rPr>
              <w:t>данных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Урок повторение </w:t>
            </w:r>
            <w:proofErr w:type="gramStart"/>
            <w:r w:rsidRPr="0037199C">
              <w:rPr>
                <w:sz w:val="28"/>
                <w:szCs w:val="28"/>
              </w:rPr>
              <w:t>изученного</w:t>
            </w:r>
            <w:proofErr w:type="gramEnd"/>
            <w:r w:rsidRPr="0037199C">
              <w:rPr>
                <w:sz w:val="28"/>
                <w:szCs w:val="28"/>
              </w:rPr>
              <w:t xml:space="preserve"> ранее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общих подходов в хранении данных в программировании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Cs/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Линейная алгоритмическая структура. Решение задач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Урок повторение </w:t>
            </w:r>
            <w:proofErr w:type="gramStart"/>
            <w:r w:rsidRPr="0037199C">
              <w:rPr>
                <w:sz w:val="28"/>
                <w:szCs w:val="28"/>
              </w:rPr>
              <w:t>изученного</w:t>
            </w:r>
            <w:proofErr w:type="gramEnd"/>
            <w:r w:rsidRPr="0037199C">
              <w:rPr>
                <w:sz w:val="28"/>
                <w:szCs w:val="28"/>
              </w:rPr>
              <w:t xml:space="preserve"> ранее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Cs/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Умение решать задачи линейной структуры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  <w:p w:rsidR="0037199C" w:rsidRPr="0037199C" w:rsidRDefault="0037199C" w:rsidP="00CC5E46">
            <w:pPr>
              <w:spacing w:before="57"/>
              <w:ind w:left="-108"/>
              <w:rPr>
                <w:b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Условия и выбор. Решение задач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Cs/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Умение решать задачи  структуры ветвления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</w:tbl>
    <w:p w:rsidR="0037199C" w:rsidRPr="0037199C" w:rsidRDefault="0037199C" w:rsidP="0037199C">
      <w:pPr>
        <w:pageBreakBefore/>
        <w:rPr>
          <w:sz w:val="28"/>
          <w:szCs w:val="28"/>
        </w:rPr>
      </w:pPr>
    </w:p>
    <w:tbl>
      <w:tblPr>
        <w:tblW w:w="0" w:type="auto"/>
        <w:tblInd w:w="628" w:type="dxa"/>
        <w:tblLayout w:type="fixed"/>
        <w:tblLook w:val="0000"/>
      </w:tblPr>
      <w:tblGrid>
        <w:gridCol w:w="680"/>
        <w:gridCol w:w="720"/>
        <w:gridCol w:w="720"/>
        <w:gridCol w:w="2472"/>
        <w:gridCol w:w="1972"/>
        <w:gridCol w:w="2977"/>
        <w:gridCol w:w="1885"/>
        <w:gridCol w:w="1392"/>
        <w:gridCol w:w="1647"/>
      </w:tblGrid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Операторы цикла. Решение задач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Cs/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Умение решать задачи циклической структуры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Одномерные массивы. Описание, способы задания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организации хранения и обработки однотипных элементов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Репродуктивный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задавать массив разными способами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Индивидуальная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proofErr w:type="spellStart"/>
            <w:r w:rsidRPr="0037199C">
              <w:rPr>
                <w:sz w:val="28"/>
                <w:szCs w:val="28"/>
                <w:lang w:val="en-US"/>
              </w:rPr>
              <w:t>Анализ</w:t>
            </w:r>
            <w:proofErr w:type="spellEnd"/>
            <w:r w:rsidRPr="003719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199C">
              <w:rPr>
                <w:sz w:val="28"/>
                <w:szCs w:val="28"/>
                <w:lang w:val="en-US"/>
              </w:rPr>
              <w:t>элементов</w:t>
            </w:r>
            <w:proofErr w:type="spellEnd"/>
            <w:r w:rsidRPr="003719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199C">
              <w:rPr>
                <w:sz w:val="28"/>
                <w:szCs w:val="28"/>
                <w:lang w:val="en-US"/>
              </w:rPr>
              <w:t>массива</w:t>
            </w:r>
            <w:proofErr w:type="spellEnd"/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формализовать текстовую задачу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решать стандартные задачи данной темы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Практическая работа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Поиск и изменение элементов массива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производить линейный поиск по заданному критерию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решать стандартные задачи данной темы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Практическая работа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Перестановка элементов массива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менять местами элементы массива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Проблемный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решать стандартные задачи данной темы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Индивидуальная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i/>
                <w:iCs/>
                <w:sz w:val="28"/>
                <w:szCs w:val="28"/>
              </w:rPr>
            </w:pPr>
            <w:r w:rsidRPr="0037199C">
              <w:rPr>
                <w:b/>
                <w:bCs/>
                <w:i/>
                <w:iCs/>
                <w:sz w:val="28"/>
                <w:szCs w:val="28"/>
              </w:rPr>
              <w:t>Контрольная работа по теме «Одномерные массивы»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решать задачи данной темы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Индивидуальная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Двумерные массивы. Описание, способы задания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представления данных задачи в виде таблицы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Репродуктивный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решать стандартные задачи данной темы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Практическая работа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proofErr w:type="spellStart"/>
            <w:r w:rsidRPr="0037199C">
              <w:rPr>
                <w:sz w:val="28"/>
                <w:szCs w:val="28"/>
                <w:lang w:val="en-US"/>
              </w:rPr>
              <w:t>Анализ</w:t>
            </w:r>
            <w:proofErr w:type="spellEnd"/>
            <w:r w:rsidRPr="003719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199C">
              <w:rPr>
                <w:sz w:val="28"/>
                <w:szCs w:val="28"/>
                <w:lang w:val="en-US"/>
              </w:rPr>
              <w:t>элементов</w:t>
            </w:r>
            <w:proofErr w:type="spellEnd"/>
            <w:r w:rsidRPr="003719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199C">
              <w:rPr>
                <w:sz w:val="28"/>
                <w:szCs w:val="28"/>
                <w:lang w:val="en-US"/>
              </w:rPr>
              <w:t>массива</w:t>
            </w:r>
            <w:proofErr w:type="spellEnd"/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найти эффективный способ анализа массива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решать стандартные задачи данной темы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Индивидуальная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Поиск и изменение элементов массива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последовательного поиска данных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Проблемный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решать стандартные задачи данной темы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Индивидуальная Проблемный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i/>
                <w:iCs/>
                <w:sz w:val="28"/>
                <w:szCs w:val="28"/>
              </w:rPr>
            </w:pPr>
            <w:r w:rsidRPr="0037199C">
              <w:rPr>
                <w:b/>
                <w:bCs/>
                <w:i/>
                <w:iCs/>
                <w:sz w:val="28"/>
                <w:szCs w:val="28"/>
              </w:rPr>
              <w:t>Контрольная работа по теме «Одномерные массивы»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решать задачи данной темы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Индивидуальная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Строковый тип данных. Описание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делать правильный выбор типа данных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Репродуктивный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Операции работы со строкой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строки как одномерного массива символов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Стандартные процедуры работы со строкой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Оптимальное использование подпрограмм при решении задач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решать стандартные задачи данной темы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Индивидуальная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Стандартные функции работы со строкой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Урок закрепления и </w:t>
            </w:r>
            <w:proofErr w:type="spellStart"/>
            <w:proofErr w:type="gramStart"/>
            <w:r w:rsidRPr="0037199C">
              <w:rPr>
                <w:sz w:val="28"/>
                <w:szCs w:val="28"/>
              </w:rPr>
              <w:t>совершенство-вания</w:t>
            </w:r>
            <w:proofErr w:type="spellEnd"/>
            <w:proofErr w:type="gramEnd"/>
            <w:r w:rsidRPr="0037199C">
              <w:rPr>
                <w:sz w:val="28"/>
                <w:szCs w:val="28"/>
              </w:rPr>
              <w:t xml:space="preserve">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разницы при использовании функций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Проблемный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решать стандартные задачи данной темы</w:t>
            </w:r>
          </w:p>
        </w:tc>
        <w:tc>
          <w:tcPr>
            <w:tcW w:w="18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Индивидуальная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  <w:r w:rsidRPr="0037199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ЭУМК «Программирование», задачи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37199C">
              <w:rPr>
                <w:b/>
                <w:bCs/>
                <w:sz w:val="28"/>
                <w:szCs w:val="28"/>
                <w:lang w:val="en-US"/>
              </w:rPr>
              <w:t>Основы</w:t>
            </w:r>
            <w:proofErr w:type="spellEnd"/>
            <w:r w:rsidRPr="0037199C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199C">
              <w:rPr>
                <w:b/>
                <w:bCs/>
                <w:sz w:val="28"/>
                <w:szCs w:val="28"/>
                <w:lang w:val="en-US"/>
              </w:rPr>
              <w:t>объектно-ориентированного</w:t>
            </w:r>
            <w:proofErr w:type="spellEnd"/>
            <w:r w:rsidRPr="0037199C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199C">
              <w:rPr>
                <w:b/>
                <w:bCs/>
                <w:sz w:val="28"/>
                <w:szCs w:val="28"/>
                <w:lang w:val="en-US"/>
              </w:rPr>
              <w:t>программирования</w:t>
            </w:r>
            <w:proofErr w:type="spellEnd"/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 xml:space="preserve">Введение в </w:t>
            </w:r>
            <w:r w:rsidRPr="0037199C">
              <w:rPr>
                <w:sz w:val="28"/>
                <w:szCs w:val="28"/>
              </w:rPr>
              <w:t>объектно-ориентированное визуальное  программирование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Знание современной классификации языков программирования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4.2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 xml:space="preserve">Объекты: свойства и методы. События. </w:t>
            </w:r>
            <w:proofErr w:type="spellStart"/>
            <w:r w:rsidRPr="0037199C">
              <w:rPr>
                <w:sz w:val="28"/>
                <w:szCs w:val="28"/>
                <w:lang w:val="en-US"/>
              </w:rPr>
              <w:t>Проекты</w:t>
            </w:r>
            <w:proofErr w:type="spellEnd"/>
            <w:r w:rsidRPr="0037199C">
              <w:rPr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37199C">
              <w:rPr>
                <w:sz w:val="28"/>
                <w:szCs w:val="28"/>
                <w:lang w:val="en-US"/>
              </w:rPr>
              <w:t>приложения</w:t>
            </w:r>
            <w:proofErr w:type="spellEnd"/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различать классы объектов от экземпляров класса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Проблемный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4.3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Система объектно-ориентированного программирования MS </w:t>
            </w:r>
            <w:proofErr w:type="spellStart"/>
            <w:r w:rsidRPr="0037199C">
              <w:rPr>
                <w:sz w:val="28"/>
                <w:szCs w:val="28"/>
              </w:rPr>
              <w:t>Visual</w:t>
            </w:r>
            <w:proofErr w:type="spellEnd"/>
            <w:r w:rsidRPr="0037199C">
              <w:rPr>
                <w:sz w:val="28"/>
                <w:szCs w:val="28"/>
              </w:rPr>
              <w:t xml:space="preserve"> </w:t>
            </w:r>
            <w:proofErr w:type="spellStart"/>
            <w:r w:rsidRPr="0037199C">
              <w:rPr>
                <w:sz w:val="28"/>
                <w:szCs w:val="28"/>
              </w:rPr>
              <w:t>Studio</w:t>
            </w:r>
            <w:proofErr w:type="spellEnd"/>
            <w:r w:rsidRPr="0037199C">
              <w:rPr>
                <w:sz w:val="28"/>
                <w:szCs w:val="28"/>
              </w:rPr>
              <w:t xml:space="preserve">. </w:t>
            </w:r>
            <w:proofErr w:type="spellStart"/>
            <w:r w:rsidRPr="0037199C">
              <w:rPr>
                <w:sz w:val="28"/>
                <w:szCs w:val="28"/>
              </w:rPr>
              <w:t>Net</w:t>
            </w:r>
            <w:proofErr w:type="spellEnd"/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Понимание преимуществ MS </w:t>
            </w:r>
            <w:proofErr w:type="spellStart"/>
            <w:r w:rsidRPr="0037199C">
              <w:rPr>
                <w:sz w:val="28"/>
                <w:szCs w:val="28"/>
              </w:rPr>
              <w:t>Visual</w:t>
            </w:r>
            <w:proofErr w:type="spellEnd"/>
            <w:r w:rsidRPr="0037199C">
              <w:rPr>
                <w:sz w:val="28"/>
                <w:szCs w:val="28"/>
              </w:rPr>
              <w:t xml:space="preserve"> </w:t>
            </w:r>
            <w:proofErr w:type="spellStart"/>
            <w:r w:rsidRPr="0037199C">
              <w:rPr>
                <w:sz w:val="28"/>
                <w:szCs w:val="28"/>
              </w:rPr>
              <w:t>Studio</w:t>
            </w:r>
            <w:proofErr w:type="spellEnd"/>
            <w:r w:rsidRPr="0037199C">
              <w:rPr>
                <w:sz w:val="28"/>
                <w:szCs w:val="28"/>
              </w:rPr>
              <w:t xml:space="preserve">. </w:t>
            </w:r>
            <w:proofErr w:type="spellStart"/>
            <w:r w:rsidRPr="0037199C">
              <w:rPr>
                <w:sz w:val="28"/>
                <w:szCs w:val="28"/>
              </w:rPr>
              <w:t>Net</w:t>
            </w:r>
            <w:proofErr w:type="spellEnd"/>
            <w:r w:rsidRPr="0037199C">
              <w:rPr>
                <w:sz w:val="28"/>
                <w:szCs w:val="28"/>
              </w:rPr>
              <w:t xml:space="preserve"> над </w:t>
            </w:r>
            <w:proofErr w:type="spellStart"/>
            <w:r w:rsidRPr="0037199C">
              <w:rPr>
                <w:sz w:val="28"/>
                <w:szCs w:val="28"/>
              </w:rPr>
              <w:t>друими</w:t>
            </w:r>
            <w:proofErr w:type="spellEnd"/>
            <w:r w:rsidRPr="0037199C">
              <w:rPr>
                <w:sz w:val="28"/>
                <w:szCs w:val="28"/>
              </w:rPr>
              <w:t xml:space="preserve"> системами программирования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4.4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Платформа .</w:t>
            </w:r>
            <w:proofErr w:type="spellStart"/>
            <w:r w:rsidRPr="0037199C">
              <w:rPr>
                <w:sz w:val="28"/>
                <w:szCs w:val="28"/>
              </w:rPr>
              <w:t>Net</w:t>
            </w:r>
            <w:proofErr w:type="spellEnd"/>
            <w:r w:rsidRPr="0037199C">
              <w:rPr>
                <w:sz w:val="28"/>
                <w:szCs w:val="28"/>
              </w:rPr>
              <w:t xml:space="preserve"> </w:t>
            </w:r>
            <w:proofErr w:type="spellStart"/>
            <w:r w:rsidRPr="0037199C">
              <w:rPr>
                <w:sz w:val="28"/>
                <w:szCs w:val="28"/>
              </w:rPr>
              <w:t>Framework</w:t>
            </w:r>
            <w:proofErr w:type="spellEnd"/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Знание основных частей структуры платформы и умение ее настроить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4.4.1</w:t>
            </w:r>
          </w:p>
        </w:tc>
      </w:tr>
      <w:tr w:rsidR="0037199C" w:rsidRPr="0037199C" w:rsidTr="00CC5E46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Система объектно-ориентированного программирования </w:t>
            </w:r>
            <w:proofErr w:type="spellStart"/>
            <w:r w:rsidRPr="0037199C">
              <w:rPr>
                <w:sz w:val="28"/>
                <w:szCs w:val="28"/>
              </w:rPr>
              <w:t>Turbo</w:t>
            </w:r>
            <w:proofErr w:type="spellEnd"/>
            <w:r w:rsidRPr="0037199C">
              <w:rPr>
                <w:sz w:val="28"/>
                <w:szCs w:val="28"/>
              </w:rPr>
              <w:t xml:space="preserve"> </w:t>
            </w:r>
            <w:proofErr w:type="spellStart"/>
            <w:r w:rsidRPr="0037199C">
              <w:rPr>
                <w:sz w:val="28"/>
                <w:szCs w:val="28"/>
              </w:rPr>
              <w:t>Delphi</w:t>
            </w:r>
            <w:proofErr w:type="spellEnd"/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Знание назначения окон среды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4.5</w:t>
            </w:r>
          </w:p>
        </w:tc>
      </w:tr>
    </w:tbl>
    <w:p w:rsidR="0037199C" w:rsidRPr="0037199C" w:rsidRDefault="0037199C" w:rsidP="0037199C">
      <w:pPr>
        <w:pageBreakBefore/>
        <w:rPr>
          <w:sz w:val="28"/>
          <w:szCs w:val="28"/>
        </w:rPr>
      </w:pPr>
    </w:p>
    <w:tbl>
      <w:tblPr>
        <w:tblW w:w="0" w:type="auto"/>
        <w:tblInd w:w="628" w:type="dxa"/>
        <w:tblLayout w:type="fixed"/>
        <w:tblLook w:val="0000"/>
      </w:tblPr>
      <w:tblGrid>
        <w:gridCol w:w="903"/>
        <w:gridCol w:w="497"/>
        <w:gridCol w:w="720"/>
        <w:gridCol w:w="2603"/>
        <w:gridCol w:w="1990"/>
        <w:gridCol w:w="2836"/>
        <w:gridCol w:w="1991"/>
        <w:gridCol w:w="1427"/>
        <w:gridCol w:w="1524"/>
      </w:tblGrid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Переменные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процесса объявления переменной в памяти компьютера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  <w:lang w:val="en-US"/>
              </w:rPr>
              <w:t>§ 4.6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Графический интерфейс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организовать диалог с пользователем в простом приложении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  <w:lang w:val="en-US"/>
              </w:rPr>
              <w:t>§ 4.7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Пространство имен .</w:t>
            </w:r>
            <w:proofErr w:type="spellStart"/>
            <w:r w:rsidRPr="0037199C">
              <w:rPr>
                <w:sz w:val="28"/>
                <w:szCs w:val="28"/>
              </w:rPr>
              <w:t>Net</w:t>
            </w:r>
            <w:proofErr w:type="spellEnd"/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принципов формирования библиотеки классов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4.8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Процедуры и функции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создать вспомогательную подпрограмму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4.9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Итерация и рекурсия. Делегаты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Понимание принципиальных различий между итерацией и рекурсией 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Проблемный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4.10, 4.11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Алгоритмы перевода чисел и их кодирование 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применить знания в решении задачи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Исследовательский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Практическая работа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4.12.1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Алгоритмы перевода целых и </w:t>
            </w:r>
            <w:proofErr w:type="gramStart"/>
            <w:r w:rsidRPr="0037199C">
              <w:rPr>
                <w:sz w:val="28"/>
                <w:szCs w:val="28"/>
              </w:rPr>
              <w:t>дробный</w:t>
            </w:r>
            <w:proofErr w:type="gramEnd"/>
            <w:r w:rsidRPr="0037199C">
              <w:rPr>
                <w:sz w:val="28"/>
                <w:szCs w:val="28"/>
              </w:rPr>
              <w:t xml:space="preserve"> чисел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Знание последовательности создания проекта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</w:t>
            </w:r>
            <w:proofErr w:type="spellStart"/>
            <w:r w:rsidRPr="0037199C">
              <w:rPr>
                <w:sz w:val="28"/>
                <w:szCs w:val="28"/>
              </w:rPr>
              <w:t>поисковы</w:t>
            </w:r>
            <w:proofErr w:type="spellEnd"/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4.12.2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Графика в  объектно-ориентированных языках  программирования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последовательности действий при создании приложения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4.13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Компьютерная и математическая системы координат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Нахождение разницы и использование преимуществ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4.13.3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Анимация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правил построения анимации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Проблемный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4.13.4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Модульный принцип построения решений (групп) и проектов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Правильное построение взаимодействия модулей 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Исследовательский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4.14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Чтение и запись данных в файлы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Ввод и вывод информации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4.15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Массивы. Заполнение массивов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Умение решать задачи с помощью </w:t>
            </w:r>
            <w:proofErr w:type="spellStart"/>
            <w:r w:rsidRPr="0037199C">
              <w:rPr>
                <w:sz w:val="28"/>
                <w:szCs w:val="28"/>
              </w:rPr>
              <w:t>талиц</w:t>
            </w:r>
            <w:proofErr w:type="spellEnd"/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Исследовательский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4.16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i/>
                <w:iCs/>
                <w:sz w:val="28"/>
                <w:szCs w:val="28"/>
              </w:rPr>
            </w:pPr>
            <w:r w:rsidRPr="0037199C">
              <w:rPr>
                <w:b/>
                <w:bCs/>
                <w:i/>
                <w:iCs/>
                <w:sz w:val="28"/>
                <w:szCs w:val="28"/>
              </w:rPr>
              <w:t>Контрольная работа по теме «Объектно-ориентированное   программирование»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комплексно применять знания на практике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43" w:right="-2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sz w:val="28"/>
                <w:szCs w:val="28"/>
              </w:rPr>
            </w:pPr>
            <w:r w:rsidRPr="0037199C">
              <w:rPr>
                <w:b/>
                <w:bCs/>
                <w:sz w:val="28"/>
                <w:szCs w:val="28"/>
              </w:rPr>
              <w:t>Построение и исследование информационных моделей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Cs/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Основные этапы разработки и исследования моделей на компьютере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Cs/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Знание этапов </w:t>
            </w:r>
            <w:r w:rsidRPr="0037199C">
              <w:rPr>
                <w:bCs/>
                <w:sz w:val="28"/>
                <w:szCs w:val="28"/>
              </w:rPr>
              <w:t>разработки и исследования моделей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1.1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Построение и исследование физических моделей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разбить задачу на подзадачи и установить связи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1.2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Построение формальной модели движения тела, брошенного под углом к горизонту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формализовать задачу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1.2.1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Компьютерная модель движения тела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</w:t>
            </w:r>
            <w:r w:rsidRPr="0037199C">
              <w:rPr>
                <w:sz w:val="28"/>
                <w:szCs w:val="28"/>
              </w:rPr>
              <w:t>е построение компьютерной модели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1.2.3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Приближенное решение уравнений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Целесообразный выбор методов решения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1.3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Графические и численные методы решения уравнений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Сравнение методов решения 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1.3.1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Вероятностные модели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Эффективность использования в практике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1.4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Построение информационной и компьютерной модели с использованием метода Монте-Карло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Умение </w:t>
            </w:r>
            <w:proofErr w:type="spellStart"/>
            <w:r w:rsidRPr="0037199C">
              <w:rPr>
                <w:sz w:val="28"/>
                <w:szCs w:val="28"/>
              </w:rPr>
              <w:t>примениеть</w:t>
            </w:r>
            <w:proofErr w:type="spellEnd"/>
            <w:r w:rsidRPr="0037199C">
              <w:rPr>
                <w:sz w:val="28"/>
                <w:szCs w:val="28"/>
              </w:rPr>
              <w:t xml:space="preserve"> знания математики и физики в построении модели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1.4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Биологические модели развития популяций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Умение анализировать </w:t>
            </w:r>
            <w:proofErr w:type="gramStart"/>
            <w:r w:rsidRPr="0037199C">
              <w:rPr>
                <w:sz w:val="28"/>
                <w:szCs w:val="28"/>
              </w:rPr>
              <w:t>окружающий</w:t>
            </w:r>
            <w:proofErr w:type="gramEnd"/>
            <w:r w:rsidRPr="0037199C">
              <w:rPr>
                <w:sz w:val="28"/>
                <w:szCs w:val="28"/>
              </w:rPr>
              <w:t xml:space="preserve"> ми с новых позиций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1.5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Информационные и компьютерные модели развития популяций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строить различные виды моделей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Исследовательский 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1.5</w:t>
            </w:r>
          </w:p>
        </w:tc>
      </w:tr>
      <w:tr w:rsidR="0037199C" w:rsidRPr="0037199C" w:rsidTr="00CC5E46">
        <w:trPr>
          <w:cantSplit/>
          <w:trHeight w:val="925"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Оптимизационное моделирование в экономике.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Поиск оптимального решения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1.6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Построение и исследование оптимизационной модели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анализировать построенную модель по критериям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1.6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Модели распознавания химических волокон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Особенности модели распознавания объектов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Проблемный 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1.7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Построение информационной модели 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Общие подходы в построении  информационной модели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1.7.1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Модели логических устройств 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Логические схемы полусумматора и триггера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Понимание принципов работы АЛУ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 Умение построить модель, не нарушив логики устройства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Практическая работа 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1.8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Информационные модели управления объектом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Построение моделей с обратной связью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Проблемный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1.9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Графы и их исследование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Наглядность представления модели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proofErr w:type="gramStart"/>
            <w:r w:rsidRPr="0037199C">
              <w:rPr>
                <w:sz w:val="28"/>
                <w:szCs w:val="28"/>
              </w:rPr>
              <w:t>Практическая</w:t>
            </w:r>
            <w:proofErr w:type="gramEnd"/>
            <w:r w:rsidRPr="0037199C">
              <w:rPr>
                <w:sz w:val="28"/>
                <w:szCs w:val="28"/>
              </w:rPr>
              <w:t xml:space="preserve"> раб</w:t>
            </w:r>
            <w:r w:rsidRPr="0037199C">
              <w:rPr>
                <w:sz w:val="28"/>
                <w:szCs w:val="28"/>
                <w:lang w:val="en-US"/>
              </w:rPr>
              <w:t>/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§</w:t>
            </w:r>
            <w:r w:rsidRPr="0037199C">
              <w:rPr>
                <w:sz w:val="28"/>
                <w:szCs w:val="28"/>
                <w:lang w:val="en-US"/>
              </w:rPr>
              <w:t xml:space="preserve"> 1.10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i/>
                <w:iCs/>
                <w:sz w:val="28"/>
                <w:szCs w:val="28"/>
              </w:rPr>
            </w:pPr>
            <w:r w:rsidRPr="0037199C">
              <w:rPr>
                <w:b/>
                <w:bCs/>
                <w:i/>
                <w:iCs/>
                <w:sz w:val="28"/>
                <w:szCs w:val="28"/>
              </w:rPr>
              <w:t>Контрольная работа по теме «Построение и исследование информационных моделей»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строить и исследовать информационную модель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43" w:right="-2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sz w:val="28"/>
                <w:szCs w:val="28"/>
              </w:rPr>
            </w:pPr>
            <w:r w:rsidRPr="0037199C">
              <w:rPr>
                <w:b/>
                <w:bCs/>
                <w:sz w:val="28"/>
                <w:szCs w:val="28"/>
              </w:rPr>
              <w:t>Основы логики и логические основы компьютера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Cs/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Алгебра логики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умения формализовать некоторое утверждение и умозаключение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Репродуктивный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3.1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Логическое сложение, умножение и отрицание. Таблицы истинности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строить и анализировать таблицы истинности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Наглядно-иллюстративный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3.2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Логические выражения Вычисление логических выражений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строить логические выражения. Умение упрощать логические выражения. Умение вычислять логические выражения разными способами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Практическая работа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3.2.1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Логические функции Способы вычисления значений логических функций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применения знаний на практике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Построение логической функции. Умение выбрать наиболее эффективный способ вычисления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Проблемный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3.2.2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Логические законы. Правила преобразования логических выражений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77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видеть эффективный способ решения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3.2.3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Решение логических задач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77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решать различными способами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 Практическая раб</w:t>
            </w:r>
            <w:r w:rsidRPr="0037199C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Индивидуальные задания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Решение логических задач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 w:righ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закрепления и совершенствования знаний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решать логические задачи наиболее эффективным способом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proofErr w:type="gramStart"/>
            <w:r w:rsidRPr="0037199C">
              <w:rPr>
                <w:sz w:val="28"/>
                <w:szCs w:val="28"/>
              </w:rPr>
              <w:t>Проблемный</w:t>
            </w:r>
            <w:proofErr w:type="gramEnd"/>
            <w:r w:rsidRPr="0037199C">
              <w:rPr>
                <w:sz w:val="28"/>
                <w:szCs w:val="28"/>
              </w:rPr>
              <w:t xml:space="preserve"> Практическая работа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</w:tr>
      <w:tr w:rsidR="0037199C" w:rsidRPr="0037199C" w:rsidTr="00CC5E46">
        <w:trPr>
          <w:cantSplit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i/>
                <w:iCs/>
                <w:sz w:val="28"/>
                <w:szCs w:val="28"/>
              </w:rPr>
            </w:pPr>
            <w:r w:rsidRPr="0037199C">
              <w:rPr>
                <w:b/>
                <w:bCs/>
                <w:i/>
                <w:iCs/>
                <w:sz w:val="28"/>
                <w:szCs w:val="28"/>
              </w:rPr>
              <w:t>Контрольная работа по теме «Основы логики и логические основы компьютера»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Знание внутреннего устройства АЛУ, понимание его работы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§ 3.3</w:t>
            </w:r>
          </w:p>
        </w:tc>
      </w:tr>
    </w:tbl>
    <w:p w:rsidR="0037199C" w:rsidRPr="0037199C" w:rsidRDefault="0037199C" w:rsidP="0037199C">
      <w:pPr>
        <w:rPr>
          <w:sz w:val="28"/>
          <w:szCs w:val="28"/>
        </w:rPr>
      </w:pPr>
    </w:p>
    <w:tbl>
      <w:tblPr>
        <w:tblW w:w="0" w:type="auto"/>
        <w:tblInd w:w="628" w:type="dxa"/>
        <w:tblLayout w:type="fixed"/>
        <w:tblLook w:val="0000"/>
      </w:tblPr>
      <w:tblGrid>
        <w:gridCol w:w="878"/>
        <w:gridCol w:w="522"/>
        <w:gridCol w:w="720"/>
        <w:gridCol w:w="2480"/>
        <w:gridCol w:w="1972"/>
        <w:gridCol w:w="2977"/>
        <w:gridCol w:w="1675"/>
        <w:gridCol w:w="851"/>
        <w:gridCol w:w="1134"/>
        <w:gridCol w:w="1282"/>
      </w:tblGrid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bCs/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Повторение темы «Информация. Кодирование информации»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Повторение 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bCs/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Компьютерное тестирование 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Компьютерное тестирование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Повторение темы  «</w:t>
            </w:r>
            <w:r w:rsidRPr="0037199C">
              <w:rPr>
                <w:sz w:val="28"/>
                <w:szCs w:val="28"/>
              </w:rPr>
              <w:t>Устройство компьютера  и программное обеспечение»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Создание презентации</w:t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Компьютерное тестирование 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Компьютерное тестирование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Повторение темы «</w:t>
            </w:r>
            <w:r w:rsidRPr="0037199C">
              <w:rPr>
                <w:sz w:val="28"/>
                <w:szCs w:val="28"/>
              </w:rPr>
              <w:t>Алгоритмизация и программирование»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Решение задач, составление </w:t>
            </w:r>
            <w:proofErr w:type="spellStart"/>
            <w:r w:rsidRPr="0037199C">
              <w:rPr>
                <w:sz w:val="28"/>
                <w:szCs w:val="28"/>
              </w:rPr>
              <w:t>прогррам</w:t>
            </w:r>
            <w:proofErr w:type="spellEnd"/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Повторение темы «</w:t>
            </w:r>
            <w:r w:rsidRPr="0037199C">
              <w:rPr>
                <w:sz w:val="28"/>
                <w:szCs w:val="28"/>
              </w:rPr>
              <w:t>Основы логики и логические основы компьютера»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Решение логических </w:t>
            </w:r>
            <w:r w:rsidRPr="0037199C">
              <w:rPr>
                <w:sz w:val="28"/>
                <w:szCs w:val="28"/>
              </w:rPr>
              <w:lastRenderedPageBreak/>
              <w:t>задач, составление логических выражений, построение таблиц истинности</w:t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lastRenderedPageBreak/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Повторение темы «</w:t>
            </w:r>
            <w:r w:rsidRPr="0037199C">
              <w:rPr>
                <w:sz w:val="28"/>
                <w:szCs w:val="28"/>
              </w:rPr>
              <w:t>Моделирование и формализация»</w:t>
            </w: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Построение моделей</w:t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Повторение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b/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Повторение темы «</w:t>
            </w:r>
            <w:r w:rsidRPr="0037199C">
              <w:rPr>
                <w:sz w:val="28"/>
                <w:szCs w:val="28"/>
              </w:rPr>
              <w:t>Информационные технологии»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Написание реферата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Повторение темы «</w:t>
            </w:r>
            <w:r w:rsidRPr="0037199C">
              <w:rPr>
                <w:sz w:val="28"/>
                <w:szCs w:val="28"/>
              </w:rPr>
              <w:t>Коммуникационные технологии»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Написание реферата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Повторение темы «Технология обработки числовой </w:t>
            </w:r>
            <w:r w:rsidRPr="0037199C">
              <w:rPr>
                <w:sz w:val="28"/>
                <w:szCs w:val="28"/>
              </w:rPr>
              <w:lastRenderedPageBreak/>
              <w:t>информации»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lastRenderedPageBreak/>
              <w:t>Урок обобщения и систематизации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 xml:space="preserve">Работа в электронных </w:t>
            </w:r>
            <w:r w:rsidRPr="0037199C">
              <w:rPr>
                <w:sz w:val="28"/>
                <w:szCs w:val="28"/>
              </w:rPr>
              <w:lastRenderedPageBreak/>
              <w:t>таблицах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120"/>
              <w:rPr>
                <w:bCs/>
                <w:sz w:val="28"/>
                <w:szCs w:val="28"/>
              </w:rPr>
            </w:pPr>
            <w:r w:rsidRPr="0037199C">
              <w:rPr>
                <w:bCs/>
                <w:sz w:val="28"/>
                <w:szCs w:val="28"/>
              </w:rPr>
              <w:t>Технология хранения, отбора и сортировки информации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Работа в базах данных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120"/>
              <w:rPr>
                <w:bCs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проверки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Частичн</w:t>
            </w:r>
            <w:proofErr w:type="gramStart"/>
            <w:r w:rsidRPr="0037199C">
              <w:rPr>
                <w:sz w:val="28"/>
                <w:szCs w:val="28"/>
              </w:rPr>
              <w:t>о-</w:t>
            </w:r>
            <w:proofErr w:type="gramEnd"/>
            <w:r w:rsidRPr="0037199C">
              <w:rPr>
                <w:sz w:val="28"/>
                <w:szCs w:val="28"/>
              </w:rPr>
              <w:t xml:space="preserve"> поисковый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Тест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b/>
                <w:bCs/>
                <w:sz w:val="28"/>
                <w:szCs w:val="28"/>
              </w:rPr>
            </w:pPr>
            <w:r w:rsidRPr="0037199C">
              <w:rPr>
                <w:b/>
                <w:bCs/>
                <w:sz w:val="28"/>
                <w:szCs w:val="28"/>
              </w:rPr>
              <w:t>Обобщение изученного материала. Итоговая контрольная работа</w:t>
            </w:r>
          </w:p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Итоговая годовая контрольная работа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контроля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Формирование информационно-технологической компетентности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sz w:val="28"/>
                <w:szCs w:val="28"/>
                <w:lang w:val="en-US"/>
              </w:rPr>
            </w:pPr>
            <w:r w:rsidRPr="0037199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</w:tr>
      <w:tr w:rsidR="0037199C" w:rsidRPr="0037199C" w:rsidTr="00CC5E46">
        <w:trPr>
          <w:cantSplit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numPr>
                <w:ilvl w:val="0"/>
                <w:numId w:val="14"/>
              </w:numPr>
              <w:snapToGrid w:val="0"/>
              <w:spacing w:before="57"/>
              <w:ind w:left="685" w:right="420" w:hanging="382"/>
              <w:rPr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Анализ результатов контрольной работы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Умение анализировать результаты своей работы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ind w:left="-108"/>
              <w:rPr>
                <w:sz w:val="28"/>
                <w:szCs w:val="28"/>
              </w:rPr>
            </w:pPr>
            <w:r w:rsidRPr="0037199C">
              <w:rPr>
                <w:sz w:val="28"/>
                <w:szCs w:val="28"/>
              </w:rPr>
              <w:t>Аналитический</w:t>
            </w:r>
          </w:p>
          <w:p w:rsidR="0037199C" w:rsidRPr="0037199C" w:rsidRDefault="0037199C" w:rsidP="00CC5E46">
            <w:pPr>
              <w:spacing w:before="57"/>
              <w:ind w:left="-108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199C" w:rsidRPr="0037199C" w:rsidRDefault="0037199C" w:rsidP="00CC5E46">
            <w:pPr>
              <w:snapToGrid w:val="0"/>
              <w:spacing w:before="57"/>
              <w:jc w:val="center"/>
              <w:rPr>
                <w:b/>
                <w:sz w:val="28"/>
                <w:szCs w:val="28"/>
              </w:rPr>
            </w:pPr>
            <w:r w:rsidRPr="0037199C">
              <w:rPr>
                <w:b/>
                <w:sz w:val="28"/>
                <w:szCs w:val="28"/>
              </w:rPr>
              <w:t>-</w:t>
            </w:r>
          </w:p>
        </w:tc>
      </w:tr>
    </w:tbl>
    <w:p w:rsidR="0037199C" w:rsidRPr="0037199C" w:rsidRDefault="0037199C" w:rsidP="0037199C">
      <w:pPr>
        <w:pStyle w:val="2"/>
        <w:ind w:left="576" w:firstLine="0"/>
        <w:jc w:val="left"/>
        <w:rPr>
          <w:sz w:val="28"/>
          <w:szCs w:val="28"/>
        </w:rPr>
      </w:pPr>
    </w:p>
    <w:p w:rsidR="008E6729" w:rsidRPr="0037199C" w:rsidRDefault="008E6729">
      <w:pPr>
        <w:rPr>
          <w:sz w:val="28"/>
          <w:szCs w:val="28"/>
        </w:rPr>
      </w:pPr>
    </w:p>
    <w:sectPr w:rsidR="008E6729" w:rsidRPr="0037199C">
      <w:pgSz w:w="16838" w:h="11906" w:orient="landscape"/>
      <w:pgMar w:top="567" w:right="506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b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687"/>
        </w:tabs>
        <w:ind w:left="687" w:hanging="360"/>
      </w:pPr>
    </w:lvl>
    <w:lvl w:ilvl="1">
      <w:start w:val="1"/>
      <w:numFmt w:val="decimal"/>
      <w:lvlText w:val="%2."/>
      <w:lvlJc w:val="left"/>
      <w:pPr>
        <w:tabs>
          <w:tab w:val="num" w:pos="1047"/>
        </w:tabs>
        <w:ind w:left="1047" w:hanging="360"/>
      </w:pPr>
    </w:lvl>
    <w:lvl w:ilvl="2">
      <w:start w:val="1"/>
      <w:numFmt w:val="decimal"/>
      <w:lvlText w:val="%3."/>
      <w:lvlJc w:val="left"/>
      <w:pPr>
        <w:tabs>
          <w:tab w:val="num" w:pos="1407"/>
        </w:tabs>
        <w:ind w:left="1407" w:hanging="360"/>
      </w:pPr>
    </w:lvl>
    <w:lvl w:ilvl="3">
      <w:start w:val="1"/>
      <w:numFmt w:val="decimal"/>
      <w:lvlText w:val="%4."/>
      <w:lvlJc w:val="left"/>
      <w:pPr>
        <w:tabs>
          <w:tab w:val="num" w:pos="1767"/>
        </w:tabs>
        <w:ind w:left="1767" w:hanging="360"/>
      </w:pPr>
    </w:lvl>
    <w:lvl w:ilvl="4">
      <w:start w:val="1"/>
      <w:numFmt w:val="decimal"/>
      <w:lvlText w:val="%5."/>
      <w:lvlJc w:val="left"/>
      <w:pPr>
        <w:tabs>
          <w:tab w:val="num" w:pos="2127"/>
        </w:tabs>
        <w:ind w:left="2127" w:hanging="360"/>
      </w:pPr>
    </w:lvl>
    <w:lvl w:ilvl="5">
      <w:start w:val="1"/>
      <w:numFmt w:val="decimal"/>
      <w:lvlText w:val="%6."/>
      <w:lvlJc w:val="left"/>
      <w:pPr>
        <w:tabs>
          <w:tab w:val="num" w:pos="2487"/>
        </w:tabs>
        <w:ind w:left="2487" w:hanging="360"/>
      </w:pPr>
    </w:lvl>
    <w:lvl w:ilvl="6">
      <w:start w:val="1"/>
      <w:numFmt w:val="decimal"/>
      <w:lvlText w:val="%7."/>
      <w:lvlJc w:val="left"/>
      <w:pPr>
        <w:tabs>
          <w:tab w:val="num" w:pos="2847"/>
        </w:tabs>
        <w:ind w:left="2847" w:hanging="360"/>
      </w:pPr>
    </w:lvl>
    <w:lvl w:ilvl="7">
      <w:start w:val="1"/>
      <w:numFmt w:val="decimal"/>
      <w:lvlText w:val="%8."/>
      <w:lvlJc w:val="left"/>
      <w:pPr>
        <w:tabs>
          <w:tab w:val="num" w:pos="3207"/>
        </w:tabs>
        <w:ind w:left="3207" w:hanging="360"/>
      </w:pPr>
    </w:lvl>
    <w:lvl w:ilvl="8">
      <w:start w:val="1"/>
      <w:numFmt w:val="decimal"/>
      <w:lvlText w:val="%9."/>
      <w:lvlJc w:val="left"/>
      <w:pPr>
        <w:tabs>
          <w:tab w:val="num" w:pos="3567"/>
        </w:tabs>
        <w:ind w:left="3567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99C"/>
    <w:rsid w:val="0037199C"/>
    <w:rsid w:val="008450BC"/>
    <w:rsid w:val="008E6729"/>
    <w:rsid w:val="00C5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9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199C"/>
    <w:pPr>
      <w:keepNext/>
      <w:numPr>
        <w:numId w:val="1"/>
      </w:numPr>
      <w:jc w:val="center"/>
      <w:outlineLvl w:val="0"/>
    </w:pPr>
    <w:rPr>
      <w:b/>
      <w:bCs/>
      <w:sz w:val="48"/>
    </w:rPr>
  </w:style>
  <w:style w:type="paragraph" w:styleId="2">
    <w:name w:val="heading 2"/>
    <w:basedOn w:val="a"/>
    <w:next w:val="a"/>
    <w:link w:val="20"/>
    <w:qFormat/>
    <w:rsid w:val="0037199C"/>
    <w:pPr>
      <w:keepNext/>
      <w:numPr>
        <w:ilvl w:val="1"/>
        <w:numId w:val="1"/>
      </w:numPr>
      <w:spacing w:before="120"/>
      <w:ind w:left="0" w:firstLine="72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37199C"/>
    <w:pPr>
      <w:keepNext/>
      <w:numPr>
        <w:ilvl w:val="2"/>
        <w:numId w:val="1"/>
      </w:numPr>
      <w:spacing w:before="12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37199C"/>
    <w:pPr>
      <w:keepNext/>
      <w:numPr>
        <w:ilvl w:val="3"/>
        <w:numId w:val="1"/>
      </w:numPr>
      <w:spacing w:before="12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7199C"/>
    <w:pPr>
      <w:keepNext/>
      <w:numPr>
        <w:ilvl w:val="4"/>
        <w:numId w:val="1"/>
      </w:numPr>
      <w:ind w:left="708" w:firstLine="708"/>
      <w:jc w:val="center"/>
      <w:outlineLvl w:val="4"/>
    </w:pPr>
    <w:rPr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99C"/>
    <w:rPr>
      <w:rFonts w:ascii="Times New Roman" w:eastAsia="Times New Roman" w:hAnsi="Times New Roman" w:cs="Times New Roman"/>
      <w:b/>
      <w:bCs/>
      <w:sz w:val="4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37199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37199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37199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37199C"/>
    <w:rPr>
      <w:rFonts w:ascii="Times New Roman" w:eastAsia="Times New Roman" w:hAnsi="Times New Roman" w:cs="Times New Roman"/>
      <w:b/>
      <w:sz w:val="28"/>
      <w:szCs w:val="32"/>
      <w:lang w:eastAsia="ar-SA"/>
    </w:rPr>
  </w:style>
  <w:style w:type="character" w:customStyle="1" w:styleId="WW8Num2z0">
    <w:name w:val="WW8Num2z0"/>
    <w:rsid w:val="0037199C"/>
    <w:rPr>
      <w:rFonts w:ascii="Symbol" w:hAnsi="Symbol"/>
    </w:rPr>
  </w:style>
  <w:style w:type="character" w:customStyle="1" w:styleId="WW8Num3z0">
    <w:name w:val="WW8Num3z0"/>
    <w:rsid w:val="0037199C"/>
    <w:rPr>
      <w:rFonts w:ascii="Symbol" w:hAnsi="Symbol"/>
    </w:rPr>
  </w:style>
  <w:style w:type="character" w:customStyle="1" w:styleId="WW8Num4z0">
    <w:name w:val="WW8Num4z0"/>
    <w:rsid w:val="0037199C"/>
    <w:rPr>
      <w:rFonts w:ascii="Symbol" w:hAnsi="Symbol"/>
    </w:rPr>
  </w:style>
  <w:style w:type="character" w:customStyle="1" w:styleId="WW8Num6z0">
    <w:name w:val="WW8Num6z0"/>
    <w:rsid w:val="0037199C"/>
    <w:rPr>
      <w:rFonts w:ascii="Symbol" w:hAnsi="Symbol"/>
    </w:rPr>
  </w:style>
  <w:style w:type="character" w:customStyle="1" w:styleId="WW8Num7z0">
    <w:name w:val="WW8Num7z0"/>
    <w:rsid w:val="0037199C"/>
    <w:rPr>
      <w:rFonts w:ascii="Symbol" w:hAnsi="Symbol"/>
    </w:rPr>
  </w:style>
  <w:style w:type="character" w:customStyle="1" w:styleId="WW8Num8z0">
    <w:name w:val="WW8Num8z0"/>
    <w:rsid w:val="0037199C"/>
    <w:rPr>
      <w:rFonts w:ascii="Symbol" w:hAnsi="Symbol"/>
    </w:rPr>
  </w:style>
  <w:style w:type="character" w:customStyle="1" w:styleId="WW8Num9z0">
    <w:name w:val="WW8Num9z0"/>
    <w:rsid w:val="0037199C"/>
    <w:rPr>
      <w:rFonts w:ascii="Wingdings" w:hAnsi="Wingdings"/>
    </w:rPr>
  </w:style>
  <w:style w:type="character" w:customStyle="1" w:styleId="WW8Num10z0">
    <w:name w:val="WW8Num10z0"/>
    <w:rsid w:val="0037199C"/>
    <w:rPr>
      <w:b/>
    </w:rPr>
  </w:style>
  <w:style w:type="character" w:customStyle="1" w:styleId="WW8Num11z0">
    <w:name w:val="WW8Num11z0"/>
    <w:rsid w:val="0037199C"/>
    <w:rPr>
      <w:rFonts w:ascii="Symbol" w:hAnsi="Symbol"/>
    </w:rPr>
  </w:style>
  <w:style w:type="character" w:customStyle="1" w:styleId="WW8Num12z0">
    <w:name w:val="WW8Num12z0"/>
    <w:rsid w:val="0037199C"/>
    <w:rPr>
      <w:b/>
    </w:rPr>
  </w:style>
  <w:style w:type="character" w:customStyle="1" w:styleId="Absatz-Standardschriftart">
    <w:name w:val="Absatz-Standardschriftart"/>
    <w:rsid w:val="0037199C"/>
  </w:style>
  <w:style w:type="character" w:customStyle="1" w:styleId="51">
    <w:name w:val="Основной шрифт абзаца5"/>
    <w:rsid w:val="0037199C"/>
  </w:style>
  <w:style w:type="character" w:customStyle="1" w:styleId="41">
    <w:name w:val="Основной шрифт абзаца4"/>
    <w:rsid w:val="0037199C"/>
  </w:style>
  <w:style w:type="character" w:customStyle="1" w:styleId="31">
    <w:name w:val="Основной шрифт абзаца3"/>
    <w:rsid w:val="0037199C"/>
  </w:style>
  <w:style w:type="character" w:customStyle="1" w:styleId="WW-Absatz-Standardschriftart">
    <w:name w:val="WW-Absatz-Standardschriftart"/>
    <w:rsid w:val="0037199C"/>
  </w:style>
  <w:style w:type="character" w:customStyle="1" w:styleId="WW-Absatz-Standardschriftart1">
    <w:name w:val="WW-Absatz-Standardschriftart1"/>
    <w:rsid w:val="0037199C"/>
  </w:style>
  <w:style w:type="character" w:customStyle="1" w:styleId="WW-Absatz-Standardschriftart11">
    <w:name w:val="WW-Absatz-Standardschriftart11"/>
    <w:rsid w:val="0037199C"/>
  </w:style>
  <w:style w:type="character" w:customStyle="1" w:styleId="WW-Absatz-Standardschriftart111">
    <w:name w:val="WW-Absatz-Standardschriftart111"/>
    <w:rsid w:val="0037199C"/>
  </w:style>
  <w:style w:type="character" w:customStyle="1" w:styleId="WW-Absatz-Standardschriftart1111">
    <w:name w:val="WW-Absatz-Standardschriftart1111"/>
    <w:rsid w:val="0037199C"/>
  </w:style>
  <w:style w:type="character" w:customStyle="1" w:styleId="WW-Absatz-Standardschriftart11111">
    <w:name w:val="WW-Absatz-Standardschriftart11111"/>
    <w:rsid w:val="0037199C"/>
  </w:style>
  <w:style w:type="character" w:customStyle="1" w:styleId="21">
    <w:name w:val="Основной шрифт абзаца2"/>
    <w:rsid w:val="0037199C"/>
  </w:style>
  <w:style w:type="character" w:customStyle="1" w:styleId="WW8Num1z0">
    <w:name w:val="WW8Num1z0"/>
    <w:rsid w:val="0037199C"/>
    <w:rPr>
      <w:rFonts w:ascii="Symbol" w:hAnsi="Symbol"/>
    </w:rPr>
  </w:style>
  <w:style w:type="character" w:customStyle="1" w:styleId="WW8Num1z1">
    <w:name w:val="WW8Num1z1"/>
    <w:rsid w:val="0037199C"/>
    <w:rPr>
      <w:rFonts w:ascii="Courier New" w:hAnsi="Courier New" w:cs="Courier New"/>
    </w:rPr>
  </w:style>
  <w:style w:type="character" w:customStyle="1" w:styleId="WW8Num1z2">
    <w:name w:val="WW8Num1z2"/>
    <w:rsid w:val="0037199C"/>
    <w:rPr>
      <w:rFonts w:ascii="Wingdings" w:hAnsi="Wingdings"/>
    </w:rPr>
  </w:style>
  <w:style w:type="character" w:customStyle="1" w:styleId="WW8Num2z1">
    <w:name w:val="WW8Num2z1"/>
    <w:rsid w:val="0037199C"/>
    <w:rPr>
      <w:b/>
    </w:rPr>
  </w:style>
  <w:style w:type="character" w:customStyle="1" w:styleId="WW8Num2z2">
    <w:name w:val="WW8Num2z2"/>
    <w:rsid w:val="0037199C"/>
    <w:rPr>
      <w:rFonts w:ascii="Wingdings" w:hAnsi="Wingdings"/>
    </w:rPr>
  </w:style>
  <w:style w:type="character" w:customStyle="1" w:styleId="WW8Num2z4">
    <w:name w:val="WW8Num2z4"/>
    <w:rsid w:val="0037199C"/>
    <w:rPr>
      <w:rFonts w:ascii="Courier New" w:hAnsi="Courier New" w:cs="Courier New"/>
    </w:rPr>
  </w:style>
  <w:style w:type="character" w:customStyle="1" w:styleId="WW8Num3z1">
    <w:name w:val="WW8Num3z1"/>
    <w:rsid w:val="0037199C"/>
    <w:rPr>
      <w:rFonts w:ascii="Courier New" w:hAnsi="Courier New" w:cs="Courier New"/>
    </w:rPr>
  </w:style>
  <w:style w:type="character" w:customStyle="1" w:styleId="WW8Num3z2">
    <w:name w:val="WW8Num3z2"/>
    <w:rsid w:val="0037199C"/>
    <w:rPr>
      <w:rFonts w:ascii="Wingdings" w:hAnsi="Wingdings"/>
    </w:rPr>
  </w:style>
  <w:style w:type="character" w:customStyle="1" w:styleId="WW8Num8z1">
    <w:name w:val="WW8Num8z1"/>
    <w:rsid w:val="0037199C"/>
    <w:rPr>
      <w:rFonts w:ascii="Courier New" w:hAnsi="Courier New" w:cs="Courier New"/>
    </w:rPr>
  </w:style>
  <w:style w:type="character" w:customStyle="1" w:styleId="WW8Num8z2">
    <w:name w:val="WW8Num8z2"/>
    <w:rsid w:val="0037199C"/>
    <w:rPr>
      <w:rFonts w:ascii="Wingdings" w:hAnsi="Wingdings"/>
    </w:rPr>
  </w:style>
  <w:style w:type="character" w:customStyle="1" w:styleId="WW8Num11z1">
    <w:name w:val="WW8Num11z1"/>
    <w:rsid w:val="0037199C"/>
    <w:rPr>
      <w:rFonts w:ascii="Courier New" w:hAnsi="Courier New" w:cs="Courier New"/>
    </w:rPr>
  </w:style>
  <w:style w:type="character" w:customStyle="1" w:styleId="WW8Num11z2">
    <w:name w:val="WW8Num11z2"/>
    <w:rsid w:val="0037199C"/>
    <w:rPr>
      <w:rFonts w:ascii="Wingdings" w:hAnsi="Wingdings"/>
    </w:rPr>
  </w:style>
  <w:style w:type="character" w:customStyle="1" w:styleId="WW8Num14z0">
    <w:name w:val="WW8Num14z0"/>
    <w:rsid w:val="0037199C"/>
    <w:rPr>
      <w:rFonts w:ascii="Symbol" w:hAnsi="Symbol"/>
    </w:rPr>
  </w:style>
  <w:style w:type="character" w:customStyle="1" w:styleId="WW8Num14z1">
    <w:name w:val="WW8Num14z1"/>
    <w:rsid w:val="0037199C"/>
    <w:rPr>
      <w:rFonts w:ascii="Courier New" w:hAnsi="Courier New" w:cs="Courier New"/>
    </w:rPr>
  </w:style>
  <w:style w:type="character" w:customStyle="1" w:styleId="WW8Num14z2">
    <w:name w:val="WW8Num14z2"/>
    <w:rsid w:val="0037199C"/>
    <w:rPr>
      <w:rFonts w:ascii="Wingdings" w:hAnsi="Wingdings"/>
    </w:rPr>
  </w:style>
  <w:style w:type="character" w:customStyle="1" w:styleId="WW8Num16z0">
    <w:name w:val="WW8Num16z0"/>
    <w:rsid w:val="0037199C"/>
    <w:rPr>
      <w:rFonts w:ascii="Wingdings" w:hAnsi="Wingdings"/>
    </w:rPr>
  </w:style>
  <w:style w:type="character" w:customStyle="1" w:styleId="WW8Num16z1">
    <w:name w:val="WW8Num16z1"/>
    <w:rsid w:val="0037199C"/>
    <w:rPr>
      <w:rFonts w:ascii="Courier New" w:hAnsi="Courier New"/>
    </w:rPr>
  </w:style>
  <w:style w:type="character" w:customStyle="1" w:styleId="WW8Num16z3">
    <w:name w:val="WW8Num16z3"/>
    <w:rsid w:val="0037199C"/>
    <w:rPr>
      <w:rFonts w:ascii="Symbol" w:hAnsi="Symbol"/>
    </w:rPr>
  </w:style>
  <w:style w:type="character" w:customStyle="1" w:styleId="WW8Num17z0">
    <w:name w:val="WW8Num17z0"/>
    <w:rsid w:val="0037199C"/>
    <w:rPr>
      <w:rFonts w:ascii="Symbol" w:hAnsi="Symbol"/>
    </w:rPr>
  </w:style>
  <w:style w:type="character" w:customStyle="1" w:styleId="WW8Num17z1">
    <w:name w:val="WW8Num17z1"/>
    <w:rsid w:val="0037199C"/>
    <w:rPr>
      <w:b/>
    </w:rPr>
  </w:style>
  <w:style w:type="character" w:customStyle="1" w:styleId="WW8Num17z2">
    <w:name w:val="WW8Num17z2"/>
    <w:rsid w:val="0037199C"/>
    <w:rPr>
      <w:rFonts w:ascii="Wingdings" w:hAnsi="Wingdings"/>
    </w:rPr>
  </w:style>
  <w:style w:type="character" w:customStyle="1" w:styleId="WW8Num17z4">
    <w:name w:val="WW8Num17z4"/>
    <w:rsid w:val="0037199C"/>
    <w:rPr>
      <w:rFonts w:ascii="Courier New" w:hAnsi="Courier New" w:cs="Courier New"/>
    </w:rPr>
  </w:style>
  <w:style w:type="character" w:customStyle="1" w:styleId="WW8Num21z0">
    <w:name w:val="WW8Num21z0"/>
    <w:rsid w:val="0037199C"/>
    <w:rPr>
      <w:rFonts w:ascii="Symbol" w:hAnsi="Symbol"/>
    </w:rPr>
  </w:style>
  <w:style w:type="character" w:customStyle="1" w:styleId="WW8Num21z1">
    <w:name w:val="WW8Num21z1"/>
    <w:rsid w:val="0037199C"/>
    <w:rPr>
      <w:rFonts w:ascii="Courier New" w:hAnsi="Courier New" w:cs="Courier New"/>
    </w:rPr>
  </w:style>
  <w:style w:type="character" w:customStyle="1" w:styleId="WW8Num21z2">
    <w:name w:val="WW8Num21z2"/>
    <w:rsid w:val="0037199C"/>
    <w:rPr>
      <w:rFonts w:ascii="Wingdings" w:hAnsi="Wingdings"/>
    </w:rPr>
  </w:style>
  <w:style w:type="character" w:customStyle="1" w:styleId="WW8Num24z0">
    <w:name w:val="WW8Num24z0"/>
    <w:rsid w:val="0037199C"/>
    <w:rPr>
      <w:rFonts w:ascii="Wingdings" w:hAnsi="Wingdings"/>
    </w:rPr>
  </w:style>
  <w:style w:type="character" w:customStyle="1" w:styleId="WW8Num24z1">
    <w:name w:val="WW8Num24z1"/>
    <w:rsid w:val="0037199C"/>
    <w:rPr>
      <w:rFonts w:ascii="Courier New" w:hAnsi="Courier New"/>
    </w:rPr>
  </w:style>
  <w:style w:type="character" w:customStyle="1" w:styleId="WW8Num24z3">
    <w:name w:val="WW8Num24z3"/>
    <w:rsid w:val="0037199C"/>
    <w:rPr>
      <w:rFonts w:ascii="Symbol" w:hAnsi="Symbol"/>
    </w:rPr>
  </w:style>
  <w:style w:type="character" w:customStyle="1" w:styleId="WW8Num25z0">
    <w:name w:val="WW8Num25z0"/>
    <w:rsid w:val="0037199C"/>
    <w:rPr>
      <w:rFonts w:ascii="Symbol" w:hAnsi="Symbol"/>
      <w:b/>
    </w:rPr>
  </w:style>
  <w:style w:type="character" w:customStyle="1" w:styleId="11">
    <w:name w:val="Основной шрифт абзаца1"/>
    <w:rsid w:val="0037199C"/>
  </w:style>
  <w:style w:type="character" w:styleId="a3">
    <w:name w:val="Hyperlink"/>
    <w:rsid w:val="0037199C"/>
    <w:rPr>
      <w:color w:val="0000FF"/>
      <w:u w:val="single"/>
    </w:rPr>
  </w:style>
  <w:style w:type="character" w:customStyle="1" w:styleId="a4">
    <w:name w:val="Текст Знак"/>
    <w:rsid w:val="0037199C"/>
    <w:rPr>
      <w:rFonts w:ascii="Courier New" w:hAnsi="Courier New"/>
    </w:rPr>
  </w:style>
  <w:style w:type="character" w:customStyle="1" w:styleId="a5">
    <w:name w:val="Текст выноски Знак"/>
    <w:rsid w:val="0037199C"/>
    <w:rPr>
      <w:rFonts w:ascii="Tahoma" w:hAnsi="Tahoma" w:cs="Tahoma"/>
      <w:sz w:val="16"/>
      <w:szCs w:val="16"/>
    </w:rPr>
  </w:style>
  <w:style w:type="character" w:customStyle="1" w:styleId="a6">
    <w:name w:val="Символ нумерации"/>
    <w:rsid w:val="0037199C"/>
  </w:style>
  <w:style w:type="paragraph" w:customStyle="1" w:styleId="a7">
    <w:name w:val="Заголовок"/>
    <w:basedOn w:val="a"/>
    <w:next w:val="a8"/>
    <w:rsid w:val="0037199C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a8">
    <w:name w:val="Body Text"/>
    <w:basedOn w:val="a"/>
    <w:link w:val="a9"/>
    <w:rsid w:val="0037199C"/>
    <w:rPr>
      <w:bCs/>
      <w:sz w:val="22"/>
    </w:rPr>
  </w:style>
  <w:style w:type="character" w:customStyle="1" w:styleId="a9">
    <w:name w:val="Основной текст Знак"/>
    <w:basedOn w:val="a0"/>
    <w:link w:val="a8"/>
    <w:rsid w:val="0037199C"/>
    <w:rPr>
      <w:rFonts w:ascii="Times New Roman" w:eastAsia="Times New Roman" w:hAnsi="Times New Roman" w:cs="Times New Roman"/>
      <w:bCs/>
      <w:szCs w:val="24"/>
      <w:lang w:eastAsia="ar-SA"/>
    </w:rPr>
  </w:style>
  <w:style w:type="paragraph" w:styleId="aa">
    <w:name w:val="List"/>
    <w:basedOn w:val="a8"/>
    <w:rsid w:val="0037199C"/>
    <w:rPr>
      <w:rFonts w:cs="Lucida Sans"/>
    </w:rPr>
  </w:style>
  <w:style w:type="paragraph" w:customStyle="1" w:styleId="52">
    <w:name w:val="Название5"/>
    <w:basedOn w:val="a"/>
    <w:rsid w:val="0037199C"/>
    <w:pPr>
      <w:suppressLineNumbers/>
      <w:spacing w:before="120" w:after="120"/>
    </w:pPr>
    <w:rPr>
      <w:rFonts w:cs="Mangal"/>
      <w:i/>
      <w:iCs/>
    </w:rPr>
  </w:style>
  <w:style w:type="paragraph" w:customStyle="1" w:styleId="53">
    <w:name w:val="Указатель5"/>
    <w:basedOn w:val="a"/>
    <w:rsid w:val="0037199C"/>
    <w:pPr>
      <w:suppressLineNumbers/>
    </w:pPr>
    <w:rPr>
      <w:rFonts w:cs="Mangal"/>
    </w:rPr>
  </w:style>
  <w:style w:type="paragraph" w:customStyle="1" w:styleId="42">
    <w:name w:val="Название4"/>
    <w:basedOn w:val="a"/>
    <w:rsid w:val="0037199C"/>
    <w:pPr>
      <w:suppressLineNumbers/>
      <w:spacing w:before="120" w:after="120"/>
    </w:pPr>
    <w:rPr>
      <w:rFonts w:cs="Mangal"/>
      <w:i/>
      <w:iCs/>
    </w:rPr>
  </w:style>
  <w:style w:type="paragraph" w:customStyle="1" w:styleId="43">
    <w:name w:val="Указатель4"/>
    <w:basedOn w:val="a"/>
    <w:rsid w:val="0037199C"/>
    <w:pPr>
      <w:suppressLineNumbers/>
    </w:pPr>
    <w:rPr>
      <w:rFonts w:cs="Mangal"/>
    </w:rPr>
  </w:style>
  <w:style w:type="paragraph" w:customStyle="1" w:styleId="32">
    <w:name w:val="Название3"/>
    <w:basedOn w:val="a"/>
    <w:rsid w:val="0037199C"/>
    <w:pPr>
      <w:suppressLineNumbers/>
      <w:spacing w:before="120" w:after="120"/>
    </w:pPr>
    <w:rPr>
      <w:rFonts w:cs="Mangal"/>
      <w:i/>
      <w:iCs/>
    </w:rPr>
  </w:style>
  <w:style w:type="paragraph" w:customStyle="1" w:styleId="33">
    <w:name w:val="Указатель3"/>
    <w:basedOn w:val="a"/>
    <w:rsid w:val="0037199C"/>
    <w:pPr>
      <w:suppressLineNumbers/>
    </w:pPr>
    <w:rPr>
      <w:rFonts w:cs="Mangal"/>
    </w:rPr>
  </w:style>
  <w:style w:type="paragraph" w:customStyle="1" w:styleId="22">
    <w:name w:val="Название2"/>
    <w:basedOn w:val="a"/>
    <w:rsid w:val="0037199C"/>
    <w:pPr>
      <w:suppressLineNumbers/>
      <w:spacing w:before="120" w:after="120"/>
    </w:pPr>
    <w:rPr>
      <w:rFonts w:cs="Lucida Sans"/>
      <w:i/>
      <w:iCs/>
    </w:rPr>
  </w:style>
  <w:style w:type="paragraph" w:customStyle="1" w:styleId="23">
    <w:name w:val="Указатель2"/>
    <w:basedOn w:val="a"/>
    <w:rsid w:val="0037199C"/>
    <w:pPr>
      <w:suppressLineNumbers/>
    </w:pPr>
    <w:rPr>
      <w:rFonts w:cs="Lucida Sans"/>
    </w:rPr>
  </w:style>
  <w:style w:type="paragraph" w:customStyle="1" w:styleId="12">
    <w:name w:val="Название1"/>
    <w:basedOn w:val="a"/>
    <w:rsid w:val="0037199C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rsid w:val="0037199C"/>
    <w:pPr>
      <w:suppressLineNumbers/>
    </w:pPr>
    <w:rPr>
      <w:rFonts w:cs="Lucida Sans"/>
    </w:rPr>
  </w:style>
  <w:style w:type="paragraph" w:styleId="ab">
    <w:name w:val="Body Text Indent"/>
    <w:basedOn w:val="a"/>
    <w:link w:val="ac"/>
    <w:rsid w:val="0037199C"/>
    <w:pPr>
      <w:spacing w:before="120"/>
      <w:ind w:firstLine="709"/>
    </w:pPr>
  </w:style>
  <w:style w:type="character" w:customStyle="1" w:styleId="ac">
    <w:name w:val="Основной текст с отступом Знак"/>
    <w:basedOn w:val="a0"/>
    <w:link w:val="ab"/>
    <w:rsid w:val="003719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37199C"/>
    <w:pPr>
      <w:spacing w:before="120"/>
      <w:ind w:firstLine="720"/>
    </w:pPr>
  </w:style>
  <w:style w:type="paragraph" w:styleId="ad">
    <w:name w:val="Normal (Web)"/>
    <w:basedOn w:val="a"/>
    <w:rsid w:val="0037199C"/>
    <w:pPr>
      <w:spacing w:before="280" w:after="280"/>
    </w:pPr>
    <w:rPr>
      <w:rFonts w:ascii="Verdana" w:hAnsi="Verdana"/>
      <w:color w:val="000000"/>
      <w:sz w:val="17"/>
      <w:szCs w:val="17"/>
    </w:rPr>
  </w:style>
  <w:style w:type="paragraph" w:customStyle="1" w:styleId="14">
    <w:name w:val="Текст1"/>
    <w:basedOn w:val="a"/>
    <w:rsid w:val="0037199C"/>
    <w:rPr>
      <w:rFonts w:ascii="Courier New" w:hAnsi="Courier New"/>
      <w:sz w:val="20"/>
      <w:szCs w:val="20"/>
    </w:rPr>
  </w:style>
  <w:style w:type="paragraph" w:styleId="ae">
    <w:name w:val="Balloon Text"/>
    <w:basedOn w:val="a"/>
    <w:link w:val="15"/>
    <w:rsid w:val="0037199C"/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link w:val="ae"/>
    <w:rsid w:val="0037199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">
    <w:name w:val="Содержимое врезки"/>
    <w:basedOn w:val="a8"/>
    <w:rsid w:val="0037199C"/>
  </w:style>
  <w:style w:type="paragraph" w:customStyle="1" w:styleId="af0">
    <w:name w:val="Содержимое таблицы"/>
    <w:basedOn w:val="a"/>
    <w:rsid w:val="0037199C"/>
    <w:pPr>
      <w:suppressLineNumbers/>
    </w:pPr>
  </w:style>
  <w:style w:type="paragraph" w:customStyle="1" w:styleId="af1">
    <w:name w:val="Заголовок таблицы"/>
    <w:basedOn w:val="af0"/>
    <w:rsid w:val="0037199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3674</Words>
  <Characters>20944</Characters>
  <Application>Microsoft Office Word</Application>
  <DocSecurity>0</DocSecurity>
  <Lines>174</Lines>
  <Paragraphs>49</Paragraphs>
  <ScaleCrop>false</ScaleCrop>
  <Company>Microsoft</Company>
  <LinksUpToDate>false</LinksUpToDate>
  <CharactersWithSpaces>24569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2013-10-18T05:53:00Z</dcterms:created>
  <dcterms:modified xsi:type="dcterms:W3CDTF">2013-10-18T05:55:00Z</dcterms:modified>
</cp:coreProperties>
</file>